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3B6" w:rsidRPr="00CD6014" w:rsidRDefault="003373B6" w:rsidP="003373B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ED7070">
        <w:rPr>
          <w:rFonts w:ascii="Times New Roman" w:hAnsi="Times New Roman"/>
          <w:b/>
          <w:sz w:val="24"/>
          <w:szCs w:val="24"/>
        </w:rPr>
        <w:t>«</w:t>
      </w:r>
      <w:r w:rsidR="00ED7070" w:rsidRPr="00ED7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Топырақтану</w:t>
      </w:r>
      <w:r w:rsidRPr="00ED7070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CD6014">
        <w:rPr>
          <w:rFonts w:ascii="Times New Roman" w:hAnsi="Times New Roman"/>
          <w:b/>
          <w:sz w:val="24"/>
          <w:szCs w:val="24"/>
          <w:lang w:val="kk-KZ"/>
        </w:rPr>
        <w:t xml:space="preserve"> пәнінен емтихан сұрақтары</w:t>
      </w:r>
    </w:p>
    <w:p w:rsidR="00DB6F77" w:rsidRDefault="00DB6F77">
      <w:pPr>
        <w:rPr>
          <w:lang w:val="kk-KZ"/>
        </w:rPr>
      </w:pPr>
    </w:p>
    <w:tbl>
      <w:tblPr>
        <w:tblW w:w="819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4"/>
        <w:gridCol w:w="6882"/>
        <w:gridCol w:w="738"/>
      </w:tblGrid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ғылымы, оныңмақсаты мен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міндеттерін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баянда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Әлемдегітопырақтануғылымының даму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ТопырақтануғылымыныңқалыптасуындағыВ.В.Докучаевтің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рөлін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46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ғылымының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46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Ресейде</w:t>
            </w:r>
            <w:proofErr w:type="spellEnd"/>
            <w:r w:rsidR="0046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даму</w:t>
            </w: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(В.В.Докучаевке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46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дамуы</w:t>
            </w:r>
            <w:proofErr w:type="spellEnd"/>
            <w:r w:rsidR="0046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баянда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ғылымының ХХ ғасырдаРесейдегі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дамуын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ғылымының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Қазақстандағы даму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тоқтал.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46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Батысе</w:t>
            </w:r>
            <w:proofErr w:type="spellEnd"/>
            <w:r w:rsidR="0046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уропалық</w:t>
            </w:r>
            <w:r w:rsidR="0046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агромәдени</w:t>
            </w:r>
            <w:r w:rsidR="0046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химиктер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агрогеологтардың</w:t>
            </w:r>
            <w:r w:rsidR="0046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46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топырақтарды</w:t>
            </w: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зерттеулерінің</w:t>
            </w:r>
            <w:r w:rsidR="0046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ерекшелігін</w:t>
            </w:r>
            <w:proofErr w:type="spellEnd"/>
            <w:r w:rsidR="0046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ТопырақтануғылымыныңКеңесОдағыкезіндегі  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дамуынашолужаса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Топырақтүзілуүдерісі(процесстері) жәнеоныңқұрамытуралыбаянда.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Топырақтүзушіфакторлар (климат,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жербедері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топырақтүзушіжыныстар,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организмдер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уақыт) жәнеолардыңөзараәрекетінтүсіндір.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Топырақтүзілуүдерісінеадамқоғамыныңтигізетінәсерінбаянда.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Топырақтүзілуініңматериалдықнегіздерінатап,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сипаттарынбер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Топырақтынминералдықкұрамынталдап, олардыңерекшеліктерінатаңыз.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Топырақтыңорганикалықбөлігінсипаттапберіңіз.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Топырақтағыылғалрежимінініңмәнінтүсіндіріңіз.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Топырақтыңтірібөлігініңқұрамынаталдаужасаңыз.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Топырақтыңмеханикалыққұрамы (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А.Качинский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1965) жәнеқаңқасынаталдаужаса.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Топырақтыңхимиялыққұрамынлитологияменсалыстыр(Н.П.Виноградов, 1962) 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Топырақтыңморфологиясынталдап, олардыңбелгілерінатаңыз.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Топырақтыдалалықжағдайдазерттеуәдістерінбаяндаңыз.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Топырақтыңфизикалыққасиеттерінатап,сипаттамаберіңіз.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Топырақтыңсіңіруқасиеттерңніңерекшеліктерінтүсіндіріңіз.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Топырақтағытабиғирадиоактивтіизотоптардыңжайғасужағдайларынбаянда.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Радиоактивтікэлементтердіңтопырақтатаралузаңдылықтарынтүс</w:t>
            </w: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індір.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Топырақсуыныңтүрлері мен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категориялары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Топырақтыңжылулықрежимініңжүйесінтүсіндір.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Топыраққұнарлығыныңтүрлерінатап, оларғасипатамабер.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Әлемніңтопырақтарыжәнеолардыңтаралузаңдылықтарынзаңдылықтарынтүсіндір.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Топырақтыңсіңіруқабілетңжайындағы  К.К.Гедройцтыңілімінбаянда.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Топырақжабындығынаантропогендікфакторлардыңықпалынтүсіндір.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Топырақтыжіктеужүйесінтүсіндір.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Әлемтопырақтарыныңкөлденеңзоналыққұрылымдарынсипатта.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Әлемніңбиіктаулытопырақтарытуралыбаянда.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Топырақжамылғысының мезо-микроқұрылымдарынталда.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Топырақтыгеографиялықаудандастырудыталда.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ТМД елдерініңнегізгітопырақтарытуралыбаянда.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Шалғындыдаланыңқаратопырақтарынсипатта.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Құрғақ дала мен жартылайшөлдаланыңтопырақтарытуралыбаянда.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Терістік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(солтүстік) суықшөлдізонаныңтопырақтарынсипатта.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Ауыспалы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ылғалдықұрғақ-шөпті-ормандыжәнесубтропикалықсаваналыоблыстардыңтопырақтарыныңтаралуерекшеліктерінбаянда.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 ылғалдысубтропикалықбелдеудіңқызылжәнесарытопырақтарыныңтаралуерекшеліктерінатаңыз.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Зонааралық (интразоналық)  топырақтардыңтаралузаңдылықтарынбаянда.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Зонасызтопырақтардыңтаралузаңдылықтарынбаянда.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Қазақстанныңтопырақтарыжәнеолардытиімдіпайдаланужолдарынатаңыз.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Қазақстанныңжазықтерриторияларындағытопырақтардыңжайғасузаңдылықтарынбаянда.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Қазақстандағытопырақтардытиімдіпайдаланужолдарынкөрсет.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ҚазақстанРеспубликасыныңжерқорларыныңқұрылымынбаянда.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Қазақстандағытопырақтардыңэкологиялықмәселелерінталда.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Қазақстандағытопырықтардымелиорациялаумәселелерінбаянда.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Сортаңданған (солонцы) жерлердіигерумәселелерінталда.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Егіншіліктіңауыспалыжүйесінқолданумәселелерінталда.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Топырақтыэрозияданқорғаумәселелерін (су жәнежелэрозиясы) </w:t>
            </w:r>
            <w:proofErr w:type="spellStart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баянда</w:t>
            </w:r>
            <w:proofErr w:type="spellEnd"/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Бүлінгенжерлердіқалпынакелтірумәселелері 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Топырақтытыңайтужолдарынбаянда.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Топырақтыңауалыққасиеттері: диффузия, ауаөткізу, ауасиымдылығытуралыбаянда.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Жердісуаруүшіналдын-ала жүргізілетінинженерлікжұмыстардыталда.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Ауылшаруашылығындахимиялықтыңайтқыштардықолданужүйесінбаянда.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Батысеуропалықагро-мəденихимиктер мен агрогеологтардыңтопырақтуралызерттеунәтижелері.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Топырақ-климаттықжағдайларынабайланыстымелиорациялаумәселелерінталда.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  <w:tr w:rsidR="003373B6" w:rsidRPr="000C4E97" w:rsidTr="00E17A4E">
        <w:trPr>
          <w:tblCellSpacing w:w="0" w:type="dxa"/>
        </w:trPr>
        <w:tc>
          <w:tcPr>
            <w:tcW w:w="5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8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Топырақтыңылғалтәртібін(режимін) жақсартуүшінқартоқтату, ылғалдандыружәнеқұрғатумәселелерінбаянда.</w:t>
            </w:r>
          </w:p>
        </w:tc>
        <w:tc>
          <w:tcPr>
            <w:tcW w:w="7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73B6" w:rsidRPr="000C4E97" w:rsidRDefault="003373B6" w:rsidP="00E1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</w:tr>
    </w:tbl>
    <w:p w:rsidR="003373B6" w:rsidRPr="003373B6" w:rsidRDefault="003373B6">
      <w:pPr>
        <w:rPr>
          <w:lang w:val="kk-KZ"/>
        </w:rPr>
      </w:pPr>
    </w:p>
    <w:sectPr w:rsidR="003373B6" w:rsidRPr="003373B6" w:rsidSect="00E05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763E2F"/>
    <w:rsid w:val="000C4E97"/>
    <w:rsid w:val="003373B6"/>
    <w:rsid w:val="004672CB"/>
    <w:rsid w:val="004F63AF"/>
    <w:rsid w:val="00582030"/>
    <w:rsid w:val="00763E2F"/>
    <w:rsid w:val="00DB6F77"/>
    <w:rsid w:val="00E0522B"/>
    <w:rsid w:val="00ED7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Admin</cp:lastModifiedBy>
  <cp:revision>5</cp:revision>
  <dcterms:created xsi:type="dcterms:W3CDTF">2017-12-05T08:43:00Z</dcterms:created>
  <dcterms:modified xsi:type="dcterms:W3CDTF">2020-09-29T14:18:00Z</dcterms:modified>
</cp:coreProperties>
</file>